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1" w:rsidRDefault="004B6C5F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</w:t>
      </w:r>
      <w:bookmarkStart w:id="0" w:name="__DdeLink__100_2024298642"/>
      <w:bookmarkEnd w:id="0"/>
      <w:r>
        <w:rPr>
          <w:rFonts w:ascii="Times New Roman" w:eastAsia="Times New Roman" w:hAnsi="Times New Roman" w:cs="Times New Roman"/>
          <w:b/>
          <w:sz w:val="28"/>
        </w:rPr>
        <w:t>KONKURSU PLASTYCZNEGO NA ŚWIĄTECZNĄ KARTKĘ BOŻONARODZENIOWĄ</w:t>
      </w:r>
    </w:p>
    <w:p w:rsidR="00137FD1" w:rsidRDefault="004B6C5F">
      <w:pPr>
        <w:widowControl w:val="0"/>
        <w:numPr>
          <w:ilvl w:val="0"/>
          <w:numId w:val="2"/>
        </w:numPr>
        <w:tabs>
          <w:tab w:val="left" w:pos="0"/>
        </w:tabs>
        <w:suppressAutoHyphens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Organizator konkursu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 konkursu na Świąteczną Kartkę Bożonarodzeniową  jest Gminny Ośrodek Kultury w Białopolu.</w:t>
      </w:r>
    </w:p>
    <w:p w:rsidR="00137FD1" w:rsidRDefault="004B6C5F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 i przedmiot konkursu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kultywowanie tradycji bożonarodzeniowej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rozwijanie wrażliwości plastycznej i artystycznej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prezentacja i popularyzacja plastycznej twórczości dziecięcej i młodzieżowej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137FD1" w:rsidRDefault="004B6C5F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Warunki uczestnictwa w konkursie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konkursie mogą wziąć udział dzieci i młodzież</w:t>
      </w:r>
      <w:r>
        <w:rPr>
          <w:rFonts w:ascii="Times New Roman" w:eastAsia="Times New Roman" w:hAnsi="Times New Roman" w:cs="Times New Roman"/>
          <w:sz w:val="24"/>
        </w:rPr>
        <w:t>, uczniowie szkół podstawowych</w:t>
      </w:r>
      <w:r>
        <w:rPr>
          <w:rFonts w:ascii="Times New Roman" w:eastAsia="Times New Roman" w:hAnsi="Times New Roman" w:cs="Times New Roman"/>
          <w:sz w:val="24"/>
        </w:rPr>
        <w:br/>
        <w:t xml:space="preserve"> z terenu gminy Białopole.</w:t>
      </w:r>
    </w:p>
    <w:p w:rsidR="00137FD1" w:rsidRDefault="004B6C5F">
      <w:pPr>
        <w:widowControl w:val="0"/>
        <w:suppressAutoHyphens/>
        <w:spacing w:after="120"/>
        <w:ind w:left="3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Konkurs podzielony jest na cztery kategorie: </w:t>
      </w:r>
    </w:p>
    <w:p w:rsidR="00137FD1" w:rsidRDefault="004B6C5F">
      <w:pPr>
        <w:widowControl w:val="0"/>
        <w:suppressAutoHyphens/>
        <w:spacing w:after="120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I - dzieci przedszkolne oraz zerówka </w:t>
      </w:r>
    </w:p>
    <w:p w:rsidR="00137FD1" w:rsidRDefault="004B6C5F">
      <w:pPr>
        <w:widowControl w:val="0"/>
        <w:suppressAutoHyphens/>
        <w:spacing w:after="120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II - uczniowie klas I-III szkół podstawowych</w:t>
      </w:r>
    </w:p>
    <w:p w:rsidR="00137FD1" w:rsidRDefault="004B6C5F">
      <w:pPr>
        <w:widowControl w:val="0"/>
        <w:suppressAutoHyphens/>
        <w:spacing w:after="120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III - uczniowie klas IV-VI szkół podstawowych</w:t>
      </w:r>
    </w:p>
    <w:p w:rsidR="00137FD1" w:rsidRDefault="004B6C5F">
      <w:pPr>
        <w:widowControl w:val="0"/>
        <w:suppressAutoHyphens/>
        <w:spacing w:after="120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IV - uczniowie</w:t>
      </w:r>
      <w:r>
        <w:rPr>
          <w:rFonts w:ascii="Times New Roman" w:eastAsia="Times New Roman" w:hAnsi="Times New Roman" w:cs="Times New Roman"/>
          <w:sz w:val="24"/>
        </w:rPr>
        <w:t xml:space="preserve"> klas VII-VIII szkół podstawowych</w:t>
      </w:r>
    </w:p>
    <w:p w:rsidR="00137FD1" w:rsidRDefault="004B6C5F">
      <w:pPr>
        <w:widowControl w:val="0"/>
        <w:suppressAutoHyphens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Każdy uczestnik konkursu może dostarczyć jedną pracę. Prace nie mogą być większe niż format A4,  mogą być wykonane w formacie koperty.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></w:t>
      </w:r>
      <w:r>
        <w:rPr>
          <w:rFonts w:ascii="Times New Roman" w:eastAsia="Times New Roman" w:hAnsi="Times New Roman" w:cs="Times New Roman"/>
          <w:b/>
          <w:sz w:val="24"/>
        </w:rPr>
        <w:t xml:space="preserve">Miejsce i termin składania prac konkursowych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Prace należy składać do dnia 22 grudnia 2023 r. do Gminnego Ośrodka Kultury </w:t>
      </w:r>
      <w:r>
        <w:rPr>
          <w:rFonts w:ascii="Times New Roman" w:eastAsia="Times New Roman" w:hAnsi="Times New Roman" w:cs="Times New Roman"/>
          <w:sz w:val="24"/>
        </w:rPr>
        <w:br/>
        <w:t xml:space="preserve">      w Białopolu</w:t>
      </w:r>
    </w:p>
    <w:p w:rsidR="00137FD1" w:rsidRDefault="004B6C5F">
      <w:pPr>
        <w:widowControl w:val="0"/>
        <w:suppressAutoHyphens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Prace konkursowe nie spełniające wymagań, o których mowa w regulaminie   </w:t>
      </w:r>
      <w:r>
        <w:rPr>
          <w:rFonts w:ascii="Times New Roman" w:eastAsia="Times New Roman" w:hAnsi="Times New Roman" w:cs="Times New Roman"/>
          <w:sz w:val="24"/>
        </w:rPr>
        <w:br/>
        <w:t xml:space="preserve">      konkursu, nie będą podlegały ocenie Komisji Konkursowej.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Prace dostarcz</w:t>
      </w:r>
      <w:r>
        <w:rPr>
          <w:rFonts w:ascii="Times New Roman" w:eastAsia="Times New Roman" w:hAnsi="Times New Roman" w:cs="Times New Roman"/>
          <w:sz w:val="24"/>
        </w:rPr>
        <w:t xml:space="preserve">one po terminie nie będą oceniane. </w:t>
      </w:r>
    </w:p>
    <w:p w:rsidR="00137FD1" w:rsidRDefault="004B6C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4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Organizator zastrzega, że po ogłoszeniu wyników jest możliwość zwrotu prac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konkursowych Uczestnikom.</w:t>
      </w:r>
    </w:p>
    <w:p w:rsidR="00137FD1" w:rsidRDefault="00137F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Organizatorzy zastrzegają sobie prawo do reprodukowania prac w celach popularyzatorskich.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sz w:val="24"/>
        </w:rPr>
        <w:lastRenderedPageBreak/>
        <w:t>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Forma prezentacji pracy konkursowej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Uczestnicy Konkursu mają za zadanie zaprojektować i samodzielnie wykonać kartkę świąteczną dowolnymi technikami plastycznymi (rysowanie, malowanie, wyklejanie, wydzieranie, itp.).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W konkursie nie będą oceniane pr</w:t>
      </w:r>
      <w:r>
        <w:rPr>
          <w:rFonts w:ascii="Times New Roman" w:eastAsia="Times New Roman" w:hAnsi="Times New Roman" w:cs="Times New Roman"/>
          <w:sz w:val="24"/>
        </w:rPr>
        <w:t xml:space="preserve">ace wykonane w technice komputerowej, </w:t>
      </w:r>
      <w:r>
        <w:rPr>
          <w:rFonts w:ascii="Times New Roman" w:eastAsia="Times New Roman" w:hAnsi="Times New Roman" w:cs="Times New Roman"/>
          <w:sz w:val="24"/>
        </w:rPr>
        <w:br/>
        <w:t>i reprodukcji.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Symbol" w:eastAsia="Symbol" w:hAnsi="Symbol" w:cs="Symbol"/>
          <w:b/>
          <w:sz w:val="24"/>
        </w:rPr>
        <w:t></w:t>
      </w:r>
      <w:r>
        <w:rPr>
          <w:rFonts w:ascii="Times New Roman" w:eastAsia="Times New Roman" w:hAnsi="Times New Roman" w:cs="Times New Roman"/>
          <w:b/>
          <w:sz w:val="24"/>
        </w:rPr>
        <w:t xml:space="preserve">  Prawa autorskie: </w:t>
      </w:r>
    </w:p>
    <w:p w:rsidR="00137FD1" w:rsidRDefault="004B6C5F">
      <w:pPr>
        <w:widowControl w:val="0"/>
        <w:suppressAutoHyphens/>
        <w:ind w:left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  Udział w konkursie jest równoznaczny z akceptacją warunków regulaminu oraz zgodą na przechowywanie i  przetwarzanie danych osobowych uczestnika konkursu w celach związanych z ko</w:t>
      </w:r>
      <w:r>
        <w:rPr>
          <w:rFonts w:ascii="Times New Roman" w:eastAsia="Times New Roman" w:hAnsi="Times New Roman" w:cs="Times New Roman"/>
          <w:sz w:val="24"/>
        </w:rPr>
        <w:t>nkursem (zgodnie z Rozporządzeniem Parlamentu Europejskiego i Rady (UE) 2016/679 z dnia 27 kwietnia 2016 r. w sprawie ochrony osób fizycznych w związku z przetwarzaniem danych osobowych i w sprawie swobodnego przepływu takich danych oraz uchylenia dyrektyw</w:t>
      </w:r>
      <w:r>
        <w:rPr>
          <w:rFonts w:ascii="Times New Roman" w:eastAsia="Times New Roman" w:hAnsi="Times New Roman" w:cs="Times New Roman"/>
          <w:sz w:val="24"/>
        </w:rPr>
        <w:t>y 95/46/WE (ogólne rozporządzenie o ochronie danych, zwane dalej: „RODO”) (Dz. Urz. UE L 119, s.1).Niniejsza zgoda jest dobrowolna i może być cofnięta w dowolnym momencie. Wycofanie zgody nie wpływa na zgodność z prawem przetwarzania, którego dokonano na p</w:t>
      </w:r>
      <w:r>
        <w:rPr>
          <w:rFonts w:ascii="Times New Roman" w:eastAsia="Times New Roman" w:hAnsi="Times New Roman" w:cs="Times New Roman"/>
          <w:sz w:val="24"/>
        </w:rPr>
        <w:t xml:space="preserve">odstawie zgody przed jej wycofaniem.  </w:t>
      </w:r>
      <w:r>
        <w:rPr>
          <w:rFonts w:ascii="Times New Roman" w:eastAsia="Times New Roman" w:hAnsi="Times New Roman" w:cs="Times New Roman"/>
          <w:color w:val="000000"/>
          <w:sz w:val="24"/>
        </w:rPr>
        <w:t>Administratorem danych osobowych udostępnionych przez uczestników konkursu jest Gminny Ośrodek Kultury w Białopolu.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b/>
          <w:sz w:val="24"/>
        </w:rPr>
        <w:t></w:t>
      </w:r>
      <w:r>
        <w:rPr>
          <w:rFonts w:ascii="Times New Roman" w:eastAsia="Times New Roman" w:hAnsi="Times New Roman" w:cs="Times New Roman"/>
          <w:b/>
          <w:sz w:val="24"/>
        </w:rPr>
        <w:t xml:space="preserve"> Ocena prac konkursowych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Zwycięskie prace zostaną wybrane przez Komisję Konkursową według następując</w:t>
      </w:r>
      <w:r>
        <w:rPr>
          <w:rFonts w:ascii="Times New Roman" w:eastAsia="Times New Roman" w:hAnsi="Times New Roman" w:cs="Times New Roman"/>
          <w:sz w:val="24"/>
        </w:rPr>
        <w:t xml:space="preserve">ych kryteriów: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walory artystyczne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kreatywność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oryginalność 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nawiązanie do tradycji </w:t>
      </w:r>
    </w:p>
    <w:p w:rsidR="00137FD1" w:rsidRDefault="004B6C5F">
      <w:pPr>
        <w:widowControl w:val="0"/>
        <w:suppressAutoHyphens/>
        <w:ind w:left="360"/>
        <w:jc w:val="both"/>
      </w:pPr>
      <w:bookmarkStart w:id="1" w:name="__DdeLink__597_3123985442"/>
      <w:r>
        <w:rPr>
          <w:rFonts w:ascii="Times New Roman" w:eastAsia="Times New Roman" w:hAnsi="Times New Roman" w:cs="Times New Roman"/>
          <w:sz w:val="24"/>
        </w:rPr>
        <w:t>•</w:t>
      </w:r>
      <w:bookmarkEnd w:id="1"/>
      <w:r>
        <w:rPr>
          <w:rFonts w:ascii="Times New Roman" w:eastAsia="Times New Roman" w:hAnsi="Times New Roman" w:cs="Times New Roman"/>
          <w:sz w:val="24"/>
        </w:rPr>
        <w:t xml:space="preserve"> estetyka wykonania</w:t>
      </w:r>
    </w:p>
    <w:p w:rsidR="00137FD1" w:rsidRDefault="004B6C5F">
      <w:pPr>
        <w:widowControl w:val="0"/>
        <w:suppressAutoHyphens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• samodzielność wykonania</w:t>
      </w: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ascii="Symbol" w:eastAsia="Symbol" w:hAnsi="Symbol" w:cs="Symbol"/>
          <w:sz w:val="24"/>
        </w:rPr>
        <w:t></w:t>
      </w:r>
      <w:r>
        <w:rPr>
          <w:rFonts w:ascii="Times New Roman" w:eastAsia="Times New Roman" w:hAnsi="Times New Roman" w:cs="Times New Roman"/>
          <w:b/>
          <w:sz w:val="24"/>
        </w:rPr>
        <w:t xml:space="preserve">Rozstrzygnięcie konkursu </w:t>
      </w:r>
    </w:p>
    <w:p w:rsidR="00137FD1" w:rsidRDefault="004B6C5F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wyniku postępowania konkursowego Komisja Konkursowa dokona oceny prac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i przyzna za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najlepsze prace po  trzy nagrody rzeczowe w każdej kategorii oraz  dodatkowo do trzech wyróżnień.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Planowana data ogłoszenia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wyników najpóźniej do 5 stycznia 2024 r. Wyniki zostaną zamieszczone na stronie internetowej gminy: </w:t>
      </w:r>
      <w:hyperlink r:id="rId5">
        <w:r>
          <w:rPr>
            <w:rStyle w:val="Cytat1"/>
            <w:rFonts w:ascii="Times New Roman" w:hAnsi="Times New Roman"/>
            <w:i w:val="0"/>
            <w:sz w:val="24"/>
            <w:szCs w:val="24"/>
            <w:u w:val="single"/>
          </w:rPr>
          <w:t>https://bialopole.eu</w:t>
        </w:r>
      </w:hyperlink>
    </w:p>
    <w:p w:rsidR="00137FD1" w:rsidRDefault="00137FD1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highlight w:val="white"/>
        </w:rPr>
      </w:pPr>
    </w:p>
    <w:p w:rsidR="00137FD1" w:rsidRDefault="00137FD1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37FD1" w:rsidRDefault="00137FD1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37FD1" w:rsidRDefault="00137FD1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37FD1" w:rsidRDefault="00137FD1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37FD1" w:rsidRDefault="004B6C5F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Wszystkie prace na odwrocie powinny być opisane za pomocą metryczki:</w:t>
      </w:r>
    </w:p>
    <w:tbl>
      <w:tblPr>
        <w:tblW w:w="8927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975"/>
        <w:gridCol w:w="2976"/>
        <w:gridCol w:w="2976"/>
      </w:tblGrid>
      <w:tr w:rsidR="00137FD1">
        <w:trPr>
          <w:trHeight w:val="205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4B6C5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4B6C5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Wiek autora, klasa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4B6C5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szkoły, telefon</w:t>
            </w:r>
          </w:p>
        </w:tc>
      </w:tr>
      <w:tr w:rsidR="00137FD1">
        <w:trPr>
          <w:trHeight w:val="604"/>
        </w:trPr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37FD1">
        <w:trPr>
          <w:trHeight w:val="786"/>
        </w:trPr>
        <w:tc>
          <w:tcPr>
            <w:tcW w:w="8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4B6C5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na przetwarzanie danych osobowych </w:t>
            </w:r>
            <w:r>
              <w:rPr>
                <w:rFonts w:ascii="Times New Roman" w:eastAsia="Times New Roman" w:hAnsi="Times New Roman" w:cs="Times New Roman"/>
                <w:sz w:val="24"/>
              </w:rPr>
              <w:t>moich/mojego dziecka* (nazwisko, imię, wiek) w trybie art. 6 ust. 1 lit. a Rozporządzenia Parlamentu Europejskiego i Rady (UE) 2016/679 z dnia 27 kwietnia 2016 r. w sprawie ochrony osób fizycznych w związku z przetwarzaniem danych osobowych i w sprawie swo</w:t>
            </w:r>
            <w:r>
              <w:rPr>
                <w:rFonts w:ascii="Times New Roman" w:eastAsia="Times New Roman" w:hAnsi="Times New Roman" w:cs="Times New Roman"/>
                <w:sz w:val="24"/>
              </w:rPr>
              <w:t>bodnego przepływu takich danych oraz uchylenia dyrektywy 95/46/WE (ogólne rozporządzenie o ochronie danych, zwane dalej: „RODO”) (Dz. Urz. UE L 119, s.1).Niniejsza zgoda jest dobrowolna i może być cofnięta w dowolnym momencie. Wycofanie zgody nie wpływa 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zgodność z prawem przetwarzania, którego dokonano na podstawie zgody przed jej wycofaniem.</w:t>
            </w:r>
          </w:p>
        </w:tc>
      </w:tr>
      <w:tr w:rsidR="00137FD1">
        <w:trPr>
          <w:trHeight w:val="786"/>
        </w:trPr>
        <w:tc>
          <w:tcPr>
            <w:tcW w:w="8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FD1" w:rsidRDefault="00137F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37FD1" w:rsidRDefault="004B6C5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(data i czytelny podpis rodzica/opiekuna prawnego</w:t>
            </w:r>
          </w:p>
        </w:tc>
      </w:tr>
    </w:tbl>
    <w:p w:rsidR="00137FD1" w:rsidRDefault="00137FD1">
      <w:pPr>
        <w:widowControl w:val="0"/>
        <w:suppressAutoHyphens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37FD1" w:rsidRDefault="00137FD1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FF"/>
          <w:sz w:val="24"/>
          <w:highlight w:val="white"/>
          <w:u w:val="single"/>
        </w:rPr>
      </w:pPr>
    </w:p>
    <w:p w:rsidR="00137FD1" w:rsidRDefault="00137FD1">
      <w:pPr>
        <w:widowControl w:val="0"/>
        <w:suppressAutoHyphens/>
        <w:spacing w:after="0" w:line="240" w:lineRule="auto"/>
        <w:jc w:val="both"/>
      </w:pPr>
    </w:p>
    <w:sectPr w:rsidR="00137FD1" w:rsidSect="00137F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D9"/>
    <w:multiLevelType w:val="multilevel"/>
    <w:tmpl w:val="E3E8DF7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>
    <w:nsid w:val="08DD3A3F"/>
    <w:multiLevelType w:val="multilevel"/>
    <w:tmpl w:val="E2D24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1F2B4C"/>
    <w:multiLevelType w:val="multilevel"/>
    <w:tmpl w:val="6ABE5E9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17792FAE"/>
    <w:multiLevelType w:val="multilevel"/>
    <w:tmpl w:val="C6147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7FD1"/>
    <w:rsid w:val="00137FD1"/>
    <w:rsid w:val="004B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D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qFormat/>
    <w:rsid w:val="00137FD1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czeinternetowe">
    <w:name w:val="Łącze internetowe"/>
    <w:rsid w:val="00137FD1"/>
    <w:rPr>
      <w:color w:val="000080"/>
      <w:u w:val="single"/>
    </w:rPr>
  </w:style>
  <w:style w:type="character" w:customStyle="1" w:styleId="Cytat1">
    <w:name w:val="Cytat1"/>
    <w:qFormat/>
    <w:rsid w:val="00137FD1"/>
    <w:rPr>
      <w:i/>
      <w:iCs/>
    </w:rPr>
  </w:style>
  <w:style w:type="character" w:customStyle="1" w:styleId="ListLabel1">
    <w:name w:val="ListLabel 1"/>
    <w:qFormat/>
    <w:rsid w:val="00137FD1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137FD1"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sid w:val="00137FD1"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sid w:val="00137FD1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137FD1"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sid w:val="00137FD1"/>
    <w:rPr>
      <w:rFonts w:ascii="Times New Roman" w:hAnsi="Times New Roman" w:cs="Symbol"/>
      <w:b/>
      <w:sz w:val="24"/>
    </w:rPr>
  </w:style>
  <w:style w:type="paragraph" w:styleId="Nagwek">
    <w:name w:val="header"/>
    <w:basedOn w:val="Normalny"/>
    <w:next w:val="Tekstpodstawowy"/>
    <w:qFormat/>
    <w:rsid w:val="00137F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37FD1"/>
    <w:pPr>
      <w:spacing w:after="140" w:line="288" w:lineRule="auto"/>
    </w:pPr>
  </w:style>
  <w:style w:type="paragraph" w:styleId="Lista">
    <w:name w:val="List"/>
    <w:basedOn w:val="Tekstpodstawowy"/>
    <w:rsid w:val="00137FD1"/>
    <w:rPr>
      <w:rFonts w:cs="Arial"/>
    </w:rPr>
  </w:style>
  <w:style w:type="paragraph" w:customStyle="1" w:styleId="Caption">
    <w:name w:val="Caption"/>
    <w:basedOn w:val="Normalny"/>
    <w:qFormat/>
    <w:rsid w:val="00137F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7FD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alopol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6</cp:revision>
  <dcterms:created xsi:type="dcterms:W3CDTF">2023-11-29T09:51:00Z</dcterms:created>
  <dcterms:modified xsi:type="dcterms:W3CDTF">2023-11-29T11:34:00Z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