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73" w:rsidRDefault="00363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KONKURSU „MOJA OZDOBA CHOINKOWA”</w:t>
      </w:r>
    </w:p>
    <w:p w:rsidR="00363AF1" w:rsidRDefault="00363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473" w:rsidRDefault="00732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Organizator konkursu </w:t>
      </w:r>
    </w:p>
    <w:p w:rsidR="002F1473" w:rsidRDefault="007329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konkursu „Moja ozdoba choinkowa” jest Gminny Ośrodek Kultury </w:t>
      </w:r>
      <w:r>
        <w:rPr>
          <w:rFonts w:ascii="Times New Roman" w:hAnsi="Times New Roman" w:cs="Times New Roman"/>
          <w:sz w:val="24"/>
          <w:szCs w:val="24"/>
        </w:rPr>
        <w:br/>
        <w:t>w Białopolu.</w:t>
      </w:r>
    </w:p>
    <w:p w:rsidR="002F1473" w:rsidRDefault="00732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i przedmiot konkursu </w:t>
      </w:r>
    </w:p>
    <w:p w:rsidR="002F1473" w:rsidRDefault="007329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kultywowanie tradycji bożonarodzeniowej </w:t>
      </w:r>
    </w:p>
    <w:p w:rsidR="002F1473" w:rsidRDefault="007329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rozwijanie wyobraźni oraz pobudzanie aktywności twórczej </w:t>
      </w:r>
    </w:p>
    <w:p w:rsidR="002F1473" w:rsidRDefault="007329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umożliwienie przedstawienia własnej wizji, nastroju oraz tradycji Świąt Bożego Narodzenia.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F1473" w:rsidRDefault="0073299F" w:rsidP="00363A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uczestnictwa w konkursie </w:t>
      </w:r>
    </w:p>
    <w:p w:rsidR="002F1473" w:rsidRDefault="007329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wziąć udział dzieci i młodzież, uczniowie szkół podstawowych</w:t>
      </w:r>
      <w:r>
        <w:rPr>
          <w:rFonts w:ascii="Times New Roman" w:hAnsi="Times New Roman" w:cs="Times New Roman"/>
          <w:sz w:val="24"/>
          <w:szCs w:val="24"/>
        </w:rPr>
        <w:br/>
        <w:t xml:space="preserve"> z terenu gminy Białopole.</w:t>
      </w:r>
    </w:p>
    <w:p w:rsidR="002F1473" w:rsidRDefault="0073299F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Konkurs podzielony jest na cztery kategorie: </w:t>
      </w:r>
    </w:p>
    <w:p w:rsidR="002F1473" w:rsidRDefault="0073299F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I - dzieci przedszkolne oraz zerówka </w:t>
      </w:r>
    </w:p>
    <w:p w:rsidR="002F1473" w:rsidRDefault="0073299F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II - uczniowie klas I-III szkół podstawowych</w:t>
      </w:r>
    </w:p>
    <w:p w:rsidR="002F1473" w:rsidRDefault="0073299F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III - uczniowie klas IV-VI szkół podstawowych</w:t>
      </w:r>
    </w:p>
    <w:p w:rsidR="002F1473" w:rsidRDefault="0073299F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IV - uczniowie klas VII-VIII szkół podstawowych</w:t>
      </w:r>
    </w:p>
    <w:p w:rsidR="002F1473" w:rsidRDefault="0073299F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konkursu może dostarczyć</w:t>
      </w:r>
      <w:r w:rsidRPr="00732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jedną własnoręcznie wykonaną  pracę</w:t>
      </w:r>
      <w:r>
        <w:rPr>
          <w:rFonts w:ascii="Times New Roman" w:hAnsi="Times New Roman" w:cs="Times New Roman"/>
          <w:sz w:val="24"/>
          <w:szCs w:val="24"/>
        </w:rPr>
        <w:br/>
        <w:t xml:space="preserve">o dowolnym kształcie z zastosowaniem dowolnych technik (bombki, figurki i zawieszki). Każda ozdoba musi spełniać podstawowy warunek – dać się zawiesić na choince.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1473" w:rsidRDefault="007329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IV. </w:t>
      </w:r>
      <w:r w:rsidR="00363AF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Miejsce i termin składania prac konkursowych </w:t>
      </w:r>
    </w:p>
    <w:p w:rsidR="002F1473" w:rsidRPr="00363AF1" w:rsidRDefault="0073299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AF1">
        <w:rPr>
          <w:rFonts w:ascii="Times New Roman" w:hAnsi="Times New Roman" w:cs="Times New Roman"/>
          <w:b/>
          <w:sz w:val="24"/>
          <w:szCs w:val="24"/>
        </w:rPr>
        <w:t xml:space="preserve">1. Prace należy składać do dnia 20 grudnia 2022 r. do Gminnego Ośrodka Kultury </w:t>
      </w:r>
      <w:r w:rsidRPr="00363AF1">
        <w:rPr>
          <w:rFonts w:ascii="Times New Roman" w:hAnsi="Times New Roman" w:cs="Times New Roman"/>
          <w:b/>
          <w:sz w:val="24"/>
          <w:szCs w:val="24"/>
        </w:rPr>
        <w:br/>
      </w:r>
      <w:r w:rsidR="00363AF1" w:rsidRPr="00363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AF1">
        <w:rPr>
          <w:rFonts w:ascii="Times New Roman" w:hAnsi="Times New Roman" w:cs="Times New Roman"/>
          <w:b/>
          <w:sz w:val="24"/>
          <w:szCs w:val="24"/>
        </w:rPr>
        <w:t>w Białopolu.</w:t>
      </w:r>
    </w:p>
    <w:p w:rsidR="002F1473" w:rsidRDefault="007329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Prace konkursowe, nie spełniające wymagań, o których mowa w regulaminie </w:t>
      </w:r>
      <w:r w:rsidR="00363AF1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>konkursu, nie będą podlegały ocenie Komisji Konkursowej.</w:t>
      </w:r>
    </w:p>
    <w:p w:rsidR="002F1473" w:rsidRDefault="007329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Prace dostarczone po terminie nie będą oceniane.</w:t>
      </w:r>
    </w:p>
    <w:p w:rsidR="002F1473" w:rsidRDefault="0073299F" w:rsidP="00732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V. </w:t>
      </w:r>
      <w:r w:rsidR="00363AF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363AF1">
        <w:rPr>
          <w:rFonts w:ascii="Times New Roman" w:hAnsi="Times New Roman" w:cs="Times New Roman"/>
          <w:b/>
          <w:sz w:val="24"/>
          <w:szCs w:val="24"/>
        </w:rPr>
        <w:t>yniki i nagrody</w:t>
      </w:r>
    </w:p>
    <w:p w:rsidR="002F1473" w:rsidRDefault="0073299F" w:rsidP="00363AF1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• Po otrzymaniu wszystkich prac konkursowych komisja powołana przez Organizatora      </w:t>
      </w:r>
    </w:p>
    <w:p w:rsidR="002F1473" w:rsidRDefault="0073299F" w:rsidP="00363AF1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  przyzna nagrody z podziałem na w/w kategorie wiekowe. Organizator przewiduje  </w:t>
      </w:r>
    </w:p>
    <w:p w:rsidR="002F1473" w:rsidRDefault="0073299F" w:rsidP="00363AF1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  przyznanie nagród w każdej kategorii wiekowej dla I, II, III miejsca </w:t>
      </w:r>
      <w:r>
        <w:rPr>
          <w:rFonts w:ascii="Times New Roman" w:hAnsi="Times New Roman" w:cs="Times New Roman"/>
        </w:rPr>
        <w:br/>
        <w:t xml:space="preserve">    oraz wyróżnienia.</w:t>
      </w:r>
    </w:p>
    <w:p w:rsidR="002F1473" w:rsidRDefault="0073299F" w:rsidP="00363AF1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• wyniki konkursu zostaną opublikowane na stronie internetowej Gminy Białopole      </w:t>
      </w:r>
      <w:r>
        <w:rPr>
          <w:rFonts w:ascii="Times New Roman" w:hAnsi="Times New Roman" w:cs="Times New Roman"/>
        </w:rPr>
        <w:br/>
        <w:t xml:space="preserve">     </w:t>
      </w:r>
      <w:hyperlink r:id="rId5">
        <w:r>
          <w:rPr>
            <w:rFonts w:ascii="Times New Roman" w:hAnsi="Times New Roman" w:cs="Times New Roman"/>
          </w:rPr>
          <w:t>www.</w:t>
        </w:r>
      </w:hyperlink>
      <w:hyperlink r:id="rId6">
        <w:r>
          <w:rPr>
            <w:rFonts w:ascii="Times New Roman" w:hAnsi="Times New Roman" w:cs="Times New Roman"/>
          </w:rPr>
          <w:t>gminabialopole</w:t>
        </w:r>
      </w:hyperlink>
      <w:hyperlink r:id="rId7">
        <w:r>
          <w:rPr>
            <w:rFonts w:ascii="Times New Roman" w:hAnsi="Times New Roman" w:cs="Times New Roman"/>
          </w:rPr>
          <w:t>.pl</w:t>
        </w:r>
      </w:hyperlink>
      <w:r>
        <w:rPr>
          <w:rFonts w:ascii="Times New Roman" w:hAnsi="Times New Roman" w:cs="Times New Roman"/>
        </w:rPr>
        <w:t>, najpóźniej do 30.12.2022r.</w:t>
      </w:r>
    </w:p>
    <w:p w:rsidR="002F1473" w:rsidRDefault="002F1473" w:rsidP="00363AF1">
      <w:pPr>
        <w:pStyle w:val="Standard"/>
        <w:spacing w:after="20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2F1473" w:rsidRDefault="002F14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1473" w:rsidRDefault="002F14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299F" w:rsidRDefault="00732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1473" w:rsidRDefault="00732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VI. </w:t>
      </w:r>
      <w:r w:rsidR="00363AF1">
        <w:rPr>
          <w:rFonts w:ascii="Times New Roman" w:hAnsi="Times New Roman" w:cs="Times New Roman"/>
          <w:b/>
          <w:bCs/>
          <w:sz w:val="24"/>
          <w:szCs w:val="24"/>
        </w:rPr>
        <w:tab/>
        <w:t>Postanowienia końcowe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F1473" w:rsidRDefault="007329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Prace nagrodzone i wyróżnione nie będą zwracane. </w:t>
      </w:r>
    </w:p>
    <w:p w:rsidR="002F1473" w:rsidRDefault="0073299F">
      <w:pPr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 Udział w konkursie jest równoznaczny z akceptacją warunków regulaminu oraz zgodą na przechowywanie i  przetwarzanie danych osobowych uczestnika konkursu w celach związanych z konkursem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dalej: „RODO”) (Dz. Urz. UE L 119, s.1). Niniejsza zgoda jest dobrowolna i może być cofnięta w dowolnym momencie. Wycofanie zgody nie wpływa na zgodność z prawem przetwarzania, którego dokonano na podstawie zgody przed jej wycofaniem.  </w:t>
      </w:r>
      <w:r>
        <w:rPr>
          <w:rFonts w:ascii="Times New Roman" w:hAnsi="Times New Roman" w:cs="Times New Roman"/>
          <w:color w:val="000000"/>
          <w:sz w:val="24"/>
          <w:szCs w:val="24"/>
        </w:rPr>
        <w:t>Administratorem danych osobowych udostępnionych przez uczestników konkursu jest Gminny Ośrodek Kultury w Białopolu.</w:t>
      </w:r>
    </w:p>
    <w:p w:rsidR="002F1473" w:rsidRDefault="0073299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Pracę należy opatrzyć czytelną metryczką (imię, nazwisko, numer telefonu) umieszczoną w widocznym miejscu oraz dodatkowo wypełnić zgodę.</w:t>
      </w:r>
    </w:p>
    <w:p w:rsidR="002F1473" w:rsidRDefault="002F14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28" w:type="dxa"/>
        <w:tblInd w:w="360" w:type="dxa"/>
        <w:tblLayout w:type="fixed"/>
        <w:tblLook w:val="04A0"/>
      </w:tblPr>
      <w:tblGrid>
        <w:gridCol w:w="2976"/>
        <w:gridCol w:w="2976"/>
        <w:gridCol w:w="2976"/>
      </w:tblGrid>
      <w:tr w:rsidR="002F1473">
        <w:trPr>
          <w:trHeight w:val="205"/>
        </w:trPr>
        <w:tc>
          <w:tcPr>
            <w:tcW w:w="2976" w:type="dxa"/>
          </w:tcPr>
          <w:p w:rsidR="002F1473" w:rsidRDefault="007329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976" w:type="dxa"/>
          </w:tcPr>
          <w:p w:rsidR="002F1473" w:rsidRDefault="007329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Wiek autora, klasa</w:t>
            </w:r>
          </w:p>
        </w:tc>
        <w:tc>
          <w:tcPr>
            <w:tcW w:w="2976" w:type="dxa"/>
          </w:tcPr>
          <w:p w:rsidR="002F1473" w:rsidRDefault="007329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Nazwa szkoły, telefon</w:t>
            </w:r>
          </w:p>
        </w:tc>
      </w:tr>
      <w:tr w:rsidR="002F1473">
        <w:trPr>
          <w:trHeight w:val="604"/>
        </w:trPr>
        <w:tc>
          <w:tcPr>
            <w:tcW w:w="2976" w:type="dxa"/>
          </w:tcPr>
          <w:p w:rsidR="002F1473" w:rsidRDefault="002F1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473" w:rsidRDefault="002F1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473" w:rsidRDefault="002F1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1473" w:rsidRDefault="002F1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473" w:rsidRDefault="002F1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1473" w:rsidRDefault="002F1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73">
        <w:trPr>
          <w:trHeight w:val="786"/>
        </w:trPr>
        <w:tc>
          <w:tcPr>
            <w:tcW w:w="8928" w:type="dxa"/>
            <w:gridSpan w:val="3"/>
          </w:tcPr>
          <w:p w:rsidR="002F1473" w:rsidRDefault="007329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Wyrażam zgodę na przetwarzanie danych osobowych moich/mojego dziecka* (nazwisko, imię, wiek) w trybie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dalej: „RODO”) (Dz. Urz. UE L 119, s.1).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Niniejsza zgoda jest dobrowolna i może być cofnięta w dowolnym momencie. Wycofanie zgody nie wpływa na zgodność z prawem przetwarzania, którego dokonano na podstawie zgody przed jej wycofaniem.</w:t>
            </w:r>
          </w:p>
        </w:tc>
      </w:tr>
      <w:tr w:rsidR="002F1473">
        <w:trPr>
          <w:trHeight w:val="786"/>
        </w:trPr>
        <w:tc>
          <w:tcPr>
            <w:tcW w:w="8928" w:type="dxa"/>
            <w:gridSpan w:val="3"/>
          </w:tcPr>
          <w:p w:rsidR="002F1473" w:rsidRDefault="002F1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473" w:rsidRDefault="002F1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473" w:rsidRDefault="007329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(data i czytelny podpis rodzica/opiekuna prawnego</w:t>
            </w:r>
          </w:p>
        </w:tc>
      </w:tr>
    </w:tbl>
    <w:p w:rsidR="002F1473" w:rsidRDefault="002F14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1473" w:rsidRDefault="002F14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F1473" w:rsidSect="002F1473">
      <w:pgSz w:w="11906" w:h="16838"/>
      <w:pgMar w:top="284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A55"/>
    <w:multiLevelType w:val="multilevel"/>
    <w:tmpl w:val="10D643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39618F"/>
    <w:multiLevelType w:val="multilevel"/>
    <w:tmpl w:val="4574EA6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2F1473"/>
    <w:rsid w:val="002F1473"/>
    <w:rsid w:val="00363AF1"/>
    <w:rsid w:val="006631D6"/>
    <w:rsid w:val="0073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A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ormalny"/>
    <w:link w:val="Nagwek3Znak"/>
    <w:uiPriority w:val="9"/>
    <w:qFormat/>
    <w:rsid w:val="001E3CD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1E3C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E3CD7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qFormat/>
    <w:rsid w:val="001E3CD7"/>
    <w:rPr>
      <w:i/>
      <w:iCs/>
    </w:rPr>
  </w:style>
  <w:style w:type="paragraph" w:styleId="Nagwek">
    <w:name w:val="header"/>
    <w:basedOn w:val="Normalny"/>
    <w:next w:val="Tekstpodstawowy"/>
    <w:qFormat/>
    <w:rsid w:val="002F14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F1473"/>
    <w:pPr>
      <w:spacing w:after="140"/>
    </w:pPr>
  </w:style>
  <w:style w:type="paragraph" w:styleId="Lista">
    <w:name w:val="List"/>
    <w:basedOn w:val="Tekstpodstawowy"/>
    <w:rsid w:val="002F1473"/>
    <w:rPr>
      <w:rFonts w:cs="Arial"/>
    </w:rPr>
  </w:style>
  <w:style w:type="paragraph" w:customStyle="1" w:styleId="Caption">
    <w:name w:val="Caption"/>
    <w:basedOn w:val="Normalny"/>
    <w:qFormat/>
    <w:rsid w:val="002F14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F1473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737F0"/>
    <w:pPr>
      <w:ind w:left="720"/>
      <w:contextualSpacing/>
    </w:pPr>
  </w:style>
  <w:style w:type="paragraph" w:customStyle="1" w:styleId="Standard">
    <w:name w:val="Standard"/>
    <w:qFormat/>
    <w:rsid w:val="002F1473"/>
    <w:pPr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3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inabialopo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bialopole.pl/" TargetMode="External"/><Relationship Id="rId5" Type="http://schemas.openxmlformats.org/officeDocument/2006/relationships/hyperlink" Target="http://www.gminabialopole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545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10</cp:revision>
  <dcterms:created xsi:type="dcterms:W3CDTF">2021-11-25T13:43:00Z</dcterms:created>
  <dcterms:modified xsi:type="dcterms:W3CDTF">2022-12-05T13:47:00Z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